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39" w:rsidRPr="000A41B9" w:rsidRDefault="00D82039" w:rsidP="00D82039">
      <w:pPr>
        <w:ind w:left="567" w:firstLine="284"/>
        <w:jc w:val="both"/>
        <w:rPr>
          <w:b/>
          <w:sz w:val="32"/>
          <w:szCs w:val="32"/>
        </w:rPr>
      </w:pPr>
      <w:r w:rsidRPr="00DA1333">
        <w:rPr>
          <w:b/>
          <w:sz w:val="32"/>
          <w:szCs w:val="32"/>
        </w:rPr>
        <w:t>Материально-т</w:t>
      </w:r>
      <w:r>
        <w:rPr>
          <w:b/>
          <w:sz w:val="32"/>
          <w:szCs w:val="32"/>
        </w:rPr>
        <w:t>ехническое обеспечение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F32D5">
        <w:rPr>
          <w:sz w:val="28"/>
          <w:szCs w:val="28"/>
        </w:rPr>
        <w:t xml:space="preserve">огласно Санитарно-эпидемиологическим правилам и нормативам </w:t>
      </w:r>
      <w:proofErr w:type="spellStart"/>
      <w:r w:rsidRPr="006F32D5">
        <w:rPr>
          <w:sz w:val="28"/>
          <w:szCs w:val="28"/>
        </w:rPr>
        <w:t>СанПиН</w:t>
      </w:r>
      <w:proofErr w:type="spellEnd"/>
      <w:r w:rsidRPr="006F32D5">
        <w:rPr>
          <w:sz w:val="28"/>
          <w:szCs w:val="28"/>
        </w:rPr>
        <w:t xml:space="preserve"> 2.4.1.3049-13"Санитарно-эпидемиологические требования к устройству, содержанию и организации режима работы дошкольных образовательных организаций" (утв. постановлением Главного государственного санитарного врача РФ от 15 мая 2013 г. N 26).</w:t>
      </w:r>
    </w:p>
    <w:p w:rsidR="00D82039" w:rsidRPr="00180191" w:rsidRDefault="00D82039" w:rsidP="00D82039">
      <w:pPr>
        <w:ind w:left="-426" w:firstLine="710"/>
        <w:jc w:val="both"/>
        <w:rPr>
          <w:sz w:val="28"/>
          <w:szCs w:val="28"/>
        </w:rPr>
      </w:pPr>
      <w:r w:rsidRPr="00180191">
        <w:rPr>
          <w:sz w:val="28"/>
          <w:szCs w:val="28"/>
        </w:rPr>
        <w:t>Тип здания – типовой проект.</w:t>
      </w:r>
    </w:p>
    <w:p w:rsidR="00D82039" w:rsidRPr="00180191" w:rsidRDefault="00D82039" w:rsidP="00D82039">
      <w:pPr>
        <w:ind w:left="-426" w:firstLine="71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Год ввода в  </w:t>
      </w:r>
      <w:r w:rsidRPr="000621FA">
        <w:rPr>
          <w:sz w:val="28"/>
          <w:szCs w:val="28"/>
        </w:rPr>
        <w:t>эксплуатацию –</w:t>
      </w:r>
      <w:r>
        <w:rPr>
          <w:sz w:val="28"/>
          <w:szCs w:val="28"/>
        </w:rPr>
        <w:t xml:space="preserve">2013 </w:t>
      </w:r>
      <w:r w:rsidRPr="000621FA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82039" w:rsidRPr="000621FA" w:rsidRDefault="00D82039" w:rsidP="00D82039">
      <w:pPr>
        <w:ind w:left="-426" w:firstLine="710"/>
        <w:jc w:val="both"/>
        <w:rPr>
          <w:sz w:val="28"/>
          <w:szCs w:val="28"/>
        </w:rPr>
      </w:pPr>
      <w:r w:rsidRPr="000621FA">
        <w:rPr>
          <w:sz w:val="28"/>
          <w:szCs w:val="28"/>
        </w:rPr>
        <w:t>Проектная</w:t>
      </w:r>
      <w:r>
        <w:rPr>
          <w:sz w:val="28"/>
          <w:szCs w:val="28"/>
        </w:rPr>
        <w:t xml:space="preserve"> мощность – 80</w:t>
      </w:r>
      <w:r w:rsidRPr="000621FA">
        <w:rPr>
          <w:sz w:val="28"/>
          <w:szCs w:val="28"/>
        </w:rPr>
        <w:t xml:space="preserve"> чел.</w:t>
      </w:r>
    </w:p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наполняемость – 86</w:t>
      </w:r>
      <w:r w:rsidRPr="000621FA">
        <w:rPr>
          <w:sz w:val="28"/>
          <w:szCs w:val="28"/>
        </w:rPr>
        <w:t xml:space="preserve"> чел</w:t>
      </w:r>
      <w:r w:rsidRPr="00180191">
        <w:rPr>
          <w:sz w:val="28"/>
          <w:szCs w:val="28"/>
        </w:rPr>
        <w:t>.</w:t>
      </w:r>
    </w:p>
    <w:p w:rsidR="00D82039" w:rsidRPr="00D91785" w:rsidRDefault="00D8203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785">
        <w:rPr>
          <w:rFonts w:ascii="Times New Roman" w:hAnsi="Times New Roman" w:cs="Times New Roman"/>
          <w:b/>
          <w:i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</w:p>
    <w:tbl>
      <w:tblPr>
        <w:tblW w:w="14378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5812"/>
        <w:gridCol w:w="4880"/>
      </w:tblGrid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r w:rsidRPr="00D91785">
              <w:t>Административные помещения:</w:t>
            </w:r>
          </w:p>
          <w:p w:rsidR="00D82039" w:rsidRPr="00D91785" w:rsidRDefault="00D82039" w:rsidP="007B14EC"/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кабинет заведующего; кабинет- 13,5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; старшего воспитателя -11,9 кв.м,; бухгалтерия – 12.8 кв.м (итого: 38.2 кв.м)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r w:rsidRPr="00D91785">
              <w:t>Подсобные помещения: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кладовые - 77; гардеробная, раздевальные в гр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омещениях – 72,7; прачечная -15,9; гладильная -14.4; складские помещения – 12,9; душевые – 5,1; туалеты в гр. помещениях – 60,4 кв.м; санузлов – 4 помещений 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10,9 кв.м  ; </w:t>
            </w:r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r>
              <w:t>Помещения</w:t>
            </w:r>
            <w:r w:rsidRPr="00D91785">
              <w:t xml:space="preserve"> для занятия физической культурой и спортом, а</w:t>
            </w:r>
            <w: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также коррекционной работой: спортивный зал – 97,9, спортивная площадка, игровые участки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r>
              <w:t>Помещения</w:t>
            </w:r>
            <w:r w:rsidRPr="00D91785">
              <w:t xml:space="preserve"> для обеспечения обучающихся, воспитанников и работников питанием: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Пищеблок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горячий цех (готовой продукции) – 36,4; холодный цех – 10,0; помещения для получения, хранения, обработки и выдачи продуктов питания 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бщ.площ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 38,5 кв.м, столовые зоны в групповых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общ.пл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30 кв.м, буфет в группах 4 помещений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общ.площ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. 19 кв.м </w:t>
            </w:r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r w:rsidRPr="00D91785">
              <w:t>Помещения для отдыха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спальные помещения в группах – 199,6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r w:rsidRPr="00D91785">
              <w:t>Помещение для осуществления музыкального, художественно-эстетического воспитания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театрализованной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музыкальный зал – 93,6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Всего здани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кв. м):1358,6;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ерритория: 12000 кв.м.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516EC8" w:rsidRDefault="00516EC8" w:rsidP="00D82039">
      <w:pPr>
        <w:ind w:left="-426" w:firstLine="710"/>
        <w:jc w:val="center"/>
        <w:rPr>
          <w:b/>
          <w:i/>
          <w:sz w:val="28"/>
          <w:szCs w:val="28"/>
        </w:rPr>
      </w:pPr>
    </w:p>
    <w:p w:rsidR="00D82039" w:rsidRPr="00866211" w:rsidRDefault="00D82039" w:rsidP="00D82039">
      <w:pPr>
        <w:ind w:left="-426" w:firstLine="710"/>
        <w:jc w:val="center"/>
        <w:rPr>
          <w:b/>
          <w:i/>
          <w:sz w:val="28"/>
          <w:szCs w:val="28"/>
        </w:rPr>
      </w:pPr>
      <w:r w:rsidRPr="00866211">
        <w:rPr>
          <w:b/>
          <w:i/>
          <w:sz w:val="28"/>
          <w:szCs w:val="28"/>
        </w:rPr>
        <w:lastRenderedPageBreak/>
        <w:t>Помещения для осуществления непосредственно образовательной и игровой деятельности</w:t>
      </w:r>
      <w:proofErr w:type="gramStart"/>
      <w:r w:rsidRPr="00866211">
        <w:rPr>
          <w:b/>
          <w:i/>
          <w:sz w:val="28"/>
          <w:szCs w:val="28"/>
        </w:rPr>
        <w:t xml:space="preserve"> :</w:t>
      </w:r>
      <w:proofErr w:type="gramEnd"/>
    </w:p>
    <w:tbl>
      <w:tblPr>
        <w:tblW w:w="13811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82"/>
        <w:gridCol w:w="5807"/>
        <w:gridCol w:w="4313"/>
      </w:tblGrid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 xml:space="preserve"> 4 группы 197,9 кв</w:t>
            </w:r>
            <w:proofErr w:type="gramStart"/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31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1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r w:rsidRPr="00866211">
              <w:t>для занятия физической культурой и спортом, а также коррекционной работой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спортивный зал – 97,9, спортивная площадка, игровые участки</w:t>
            </w:r>
          </w:p>
        </w:tc>
        <w:tc>
          <w:tcPr>
            <w:tcW w:w="43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r w:rsidRPr="00866211">
              <w:t>для обеспечения обучающихся, воспитанников и работников медицинским обслуживанием: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медицинский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- кабинет врача; изолятор с туалетом; процедурный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- общая площадь 17,1 кв</w:t>
            </w:r>
            <w:proofErr w:type="gramStart"/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3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r w:rsidRPr="00866211">
              <w:t>Помещение для осуществления музыкального, художественно-эстетического воспитания,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театрализованной</w:t>
            </w: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музыкальный зал – 93,6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211">
              <w:rPr>
                <w:rFonts w:ascii="Times New Roman" w:hAnsi="Times New Roman" w:cs="Times New Roman"/>
                <w:sz w:val="24"/>
                <w:szCs w:val="24"/>
              </w:rPr>
              <w:t>Всего здание</w:t>
            </w:r>
          </w:p>
          <w:p w:rsidR="00D82039" w:rsidRPr="00866211" w:rsidRDefault="00D82039" w:rsidP="007B14EC">
            <w:r w:rsidRPr="00866211">
              <w:t>(кв. м):1358,6; всего территория: 12000 кв.м.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866211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39" w:rsidRPr="00866211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039" w:rsidRPr="00180191" w:rsidRDefault="00D82039" w:rsidP="00D82039">
      <w:pPr>
        <w:ind w:left="-426" w:firstLine="710"/>
        <w:jc w:val="both"/>
        <w:rPr>
          <w:sz w:val="28"/>
          <w:szCs w:val="28"/>
        </w:rPr>
      </w:pPr>
    </w:p>
    <w:p w:rsidR="00D82039" w:rsidRPr="006455B3" w:rsidRDefault="00D82039" w:rsidP="00D82039">
      <w:pPr>
        <w:ind w:left="-426"/>
        <w:jc w:val="center"/>
        <w:rPr>
          <w:b/>
          <w:i/>
          <w:sz w:val="28"/>
          <w:szCs w:val="28"/>
        </w:rPr>
      </w:pPr>
      <w:r w:rsidRPr="006455B3">
        <w:rPr>
          <w:b/>
          <w:i/>
          <w:sz w:val="28"/>
          <w:szCs w:val="28"/>
        </w:rPr>
        <w:t>Обеспечение образовательной деятельности помещениями для медицинского обслуживания и питания</w:t>
      </w:r>
    </w:p>
    <w:tbl>
      <w:tblPr>
        <w:tblW w:w="9498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119"/>
        <w:gridCol w:w="5812"/>
      </w:tblGrid>
      <w:tr w:rsidR="00D82039" w:rsidRPr="003B1110" w:rsidTr="007B14E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обучающихся, воспитанников и работников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блок: 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-кабинет врача-7,8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-изолятор с туалетом-5,5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-процедурный кабинет 3,7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D82039" w:rsidRPr="003B1110" w:rsidTr="007B14E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воспитанников и  работников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Пищеблок: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горячий цех (готовой продукции)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- 36,4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-холодный цех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- 10,0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-кладовая сухих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4,8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 моечная кухонного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4,8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-кладовая скоропортящихся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10,6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 моечная оборотной тары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 3,5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-загрузочная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7,8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-столовая зона в групповых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- 7,5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-буфет в группах- 4,8 кв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1B9" w:rsidRDefault="000A41B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2039" w:rsidRPr="00CA1C1B" w:rsidRDefault="00D82039" w:rsidP="00D8203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1C1B">
        <w:rPr>
          <w:rFonts w:ascii="Times New Roman" w:hAnsi="Times New Roman" w:cs="Times New Roman"/>
          <w:b/>
          <w:i/>
          <w:sz w:val="28"/>
          <w:szCs w:val="28"/>
        </w:rPr>
        <w:t>Обеспечение образовательного процесса оборудованными учебными кабинетами, объектами для проведения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1C1B">
        <w:rPr>
          <w:rFonts w:ascii="Times New Roman" w:hAnsi="Times New Roman" w:cs="Times New Roman"/>
          <w:b/>
          <w:i/>
          <w:sz w:val="28"/>
          <w:szCs w:val="28"/>
        </w:rPr>
        <w:t>практических занятий, объектами физической культуры и спорта по заявленным к лицензированию образовательным программам</w:t>
      </w:r>
    </w:p>
    <w:p w:rsidR="00D82039" w:rsidRPr="00CA1C1B" w:rsidRDefault="00D82039" w:rsidP="00D82039">
      <w:pPr>
        <w:ind w:left="-426"/>
        <w:jc w:val="both"/>
        <w:rPr>
          <w:b/>
          <w:i/>
          <w:sz w:val="28"/>
          <w:szCs w:val="28"/>
        </w:rPr>
      </w:pP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3261"/>
        <w:gridCol w:w="5954"/>
        <w:gridCol w:w="6237"/>
      </w:tblGrid>
      <w:tr w:rsidR="00D82039" w:rsidRPr="003B1110" w:rsidTr="007B14EC">
        <w:trPr>
          <w:cantSplit/>
          <w:trHeight w:val="247"/>
        </w:trPr>
        <w:tc>
          <w:tcPr>
            <w:tcW w:w="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785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RPr="003B1110" w:rsidTr="007B14EC">
        <w:trPr>
          <w:cantSplit/>
          <w:trHeight w:val="3331"/>
        </w:trPr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образование;</w:t>
            </w:r>
          </w:p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 дошкольного образования</w:t>
            </w:r>
          </w:p>
          <w:p w:rsidR="00D82039" w:rsidRDefault="00D82039" w:rsidP="007B1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помещения для проведения непосредственно образовательной и игровой деятельности оборудованы: </w:t>
            </w:r>
          </w:p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-мебель 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(столы, стулья, зоны воды и песка, уголки ряженья, уголки дежурств, уголки природы, мольберты и др.)</w:t>
            </w:r>
          </w:p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-мебель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(зоны для девочек: кухни, парикмахерские, поликлиника, диваны, кресло, зоны для мальчиков: гаражи, мастерские)</w:t>
            </w:r>
            <w:proofErr w:type="gramEnd"/>
          </w:p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Мебель специальная шкафы для пособий, столы, стулья</w:t>
            </w:r>
          </w:p>
          <w:p w:rsidR="00D82039" w:rsidRPr="00D91785" w:rsidRDefault="00D82039" w:rsidP="007B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- наборы развивающих, дидактических, сюжетно-ролевых и др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гр. Нестандартного дидактического материала: «Палочки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Кюзейнера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»; «Блоки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»; «Доски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Сегина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:rsidR="00D82039" w:rsidRDefault="00D82039" w:rsidP="007B1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Tr="007B14EC">
        <w:trPr>
          <w:cantSplit/>
          <w:trHeight w:val="720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оборудован: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 камера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Tr="007B14EC">
        <w:trPr>
          <w:cantSplit/>
          <w:trHeight w:val="720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оснащен: пианино, </w:t>
            </w:r>
            <w:proofErr w:type="spell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электропианино</w:t>
            </w:r>
            <w:proofErr w:type="spell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, музыкальный центр, интерактивная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интерактивный стол</w:t>
            </w: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39" w:rsidTr="007B14EC">
        <w:trPr>
          <w:cantSplit/>
          <w:trHeight w:val="720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3B1110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039" w:rsidRPr="00D91785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Физкультурный зал: спортивное оборудовани</w:t>
            </w:r>
            <w:proofErr w:type="gramStart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91785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стенки, лавки, маты, модули, детские тренажеры, спортивный инвентарь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спортивный комплекс.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82039" w:rsidRDefault="00D82039" w:rsidP="007B14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</w:p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  <w:r w:rsidRPr="00180191">
        <w:rPr>
          <w:sz w:val="28"/>
          <w:szCs w:val="28"/>
        </w:rPr>
        <w:t xml:space="preserve">Здание детского сада </w:t>
      </w:r>
      <w:r w:rsidRPr="00D91785">
        <w:rPr>
          <w:sz w:val="28"/>
          <w:szCs w:val="28"/>
        </w:rPr>
        <w:t>типовое, двухэтажное,</w:t>
      </w:r>
      <w:r w:rsidRPr="00180191">
        <w:rPr>
          <w:sz w:val="28"/>
          <w:szCs w:val="28"/>
        </w:rPr>
        <w:t xml:space="preserve"> имеет центральное отопление, канализацию, централизованное водоснабжение. </w:t>
      </w:r>
    </w:p>
    <w:p w:rsidR="00D82039" w:rsidRDefault="00D82039" w:rsidP="00D82039">
      <w:pPr>
        <w:ind w:left="-426" w:firstLine="710"/>
        <w:jc w:val="both"/>
        <w:rPr>
          <w:sz w:val="28"/>
          <w:szCs w:val="28"/>
        </w:rPr>
      </w:pPr>
      <w:r w:rsidRPr="00180191">
        <w:rPr>
          <w:sz w:val="28"/>
          <w:szCs w:val="28"/>
        </w:rPr>
        <w:t>Территория детского сада благоустроенная, имеются цветники, огород. За каждой группой закреплен участок, оснащенный песочницами, скамейками, малыми спортивными формами. На территории детского сада расположена спортивная площадка. Имеется уличное освещение.</w:t>
      </w:r>
    </w:p>
    <w:p w:rsidR="00D86088" w:rsidRDefault="00D86088"/>
    <w:sectPr w:rsidR="00D86088" w:rsidSect="00D8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039"/>
    <w:rsid w:val="000A41B9"/>
    <w:rsid w:val="00516EC8"/>
    <w:rsid w:val="00B9131B"/>
    <w:rsid w:val="00D82039"/>
    <w:rsid w:val="00D86088"/>
    <w:rsid w:val="00E326DB"/>
    <w:rsid w:val="00EC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820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3</cp:revision>
  <dcterms:created xsi:type="dcterms:W3CDTF">2014-10-23T15:04:00Z</dcterms:created>
  <dcterms:modified xsi:type="dcterms:W3CDTF">2015-12-03T12:16:00Z</dcterms:modified>
</cp:coreProperties>
</file>